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1714E" w14:textId="6E27BE9F" w:rsidR="00305E27" w:rsidRDefault="00305E27" w:rsidP="00305E27">
      <w:pPr>
        <w:pStyle w:val="PlainTex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Medicaid and CHIP Disaster Relief </w:t>
      </w:r>
      <w:r w:rsidR="00AB4C28">
        <w:rPr>
          <w:b/>
          <w:bCs/>
          <w:sz w:val="23"/>
          <w:szCs w:val="23"/>
        </w:rPr>
        <w:t xml:space="preserve">MAGI-Based </w:t>
      </w:r>
      <w:r>
        <w:rPr>
          <w:b/>
          <w:bCs/>
          <w:sz w:val="23"/>
          <w:szCs w:val="23"/>
        </w:rPr>
        <w:t>Verification Plan Addendum</w:t>
      </w:r>
    </w:p>
    <w:p w14:paraId="7044ADF3" w14:textId="77777777" w:rsidR="00305E27" w:rsidRDefault="00305E27" w:rsidP="00305E27">
      <w:pPr>
        <w:pStyle w:val="PlainText"/>
        <w:rPr>
          <w:b/>
          <w:bCs/>
          <w:sz w:val="23"/>
          <w:szCs w:val="23"/>
        </w:rPr>
      </w:pPr>
    </w:p>
    <w:p w14:paraId="15D243C8" w14:textId="77777777" w:rsidR="00305E27" w:rsidRPr="00DE793F" w:rsidRDefault="00305E27" w:rsidP="00305E27">
      <w:pPr>
        <w:pStyle w:val="PlainText"/>
        <w:rPr>
          <w:lang w:val="en"/>
        </w:rPr>
      </w:pPr>
      <w:r>
        <w:t xml:space="preserve">The State Medicaid and CHIP agencies will implement the </w:t>
      </w:r>
      <w:r w:rsidR="00161071">
        <w:t xml:space="preserve">following changes to its </w:t>
      </w:r>
      <w:r>
        <w:t xml:space="preserve">policies and procedures described in this </w:t>
      </w:r>
      <w:r w:rsidR="00AB4C28">
        <w:t xml:space="preserve">MAGI-based </w:t>
      </w:r>
      <w:r>
        <w:t xml:space="preserve">verification plan addendum, which are different </w:t>
      </w:r>
      <w:r w:rsidR="00D32294">
        <w:t>from</w:t>
      </w:r>
      <w:r>
        <w:t xml:space="preserve"> the policies and procedures otherwise applied under the state’s </w:t>
      </w:r>
      <w:r w:rsidR="00AB4C28">
        <w:t xml:space="preserve">current MAGI-based </w:t>
      </w:r>
      <w:r>
        <w:t>verific</w:t>
      </w:r>
      <w:bookmarkStart w:id="0" w:name="_GoBack"/>
      <w:bookmarkEnd w:id="0"/>
      <w:r>
        <w:t>ation plan, during the following period:</w:t>
      </w:r>
      <w:r w:rsidR="009949CA">
        <w:t xml:space="preserve"> ______</w:t>
      </w:r>
      <w:r w:rsidR="008C271A">
        <w:t>_________</w:t>
      </w:r>
      <w:r w:rsidR="009949CA">
        <w:t>.</w:t>
      </w:r>
    </w:p>
    <w:p w14:paraId="3E7F16EA" w14:textId="77777777" w:rsidR="00305E27" w:rsidRDefault="00305E27" w:rsidP="00305E27">
      <w:pPr>
        <w:pStyle w:val="subpara"/>
        <w:ind w:left="1526" w:hanging="720"/>
        <w:rPr>
          <w:rFonts w:ascii="Calibri" w:hAnsi="Calibri" w:cstheme="minorBidi"/>
          <w:sz w:val="22"/>
          <w:szCs w:val="21"/>
          <w:lang w:val="en"/>
        </w:rPr>
      </w:pPr>
    </w:p>
    <w:p w14:paraId="2C9EDEE2" w14:textId="5EB7C124" w:rsidR="00161071" w:rsidRPr="00161071" w:rsidRDefault="00161071" w:rsidP="00161071">
      <w:pPr>
        <w:pStyle w:val="PlainText"/>
        <w:rPr>
          <w:i/>
        </w:rPr>
      </w:pPr>
      <w:r>
        <w:rPr>
          <w:i/>
        </w:rPr>
        <w:t>Check off each item and fill in the requested information if the state is electing the flexibility. Only indicate areas that are changes to your current verification plan elections</w:t>
      </w:r>
      <w:r w:rsidR="00B70D1F">
        <w:rPr>
          <w:i/>
        </w:rPr>
        <w:t>. D</w:t>
      </w:r>
      <w:r w:rsidR="00F05316">
        <w:rPr>
          <w:i/>
        </w:rPr>
        <w:t>o not check off the item if you currently use the indicated flexibility</w:t>
      </w:r>
      <w:r w:rsidR="00712356">
        <w:rPr>
          <w:i/>
        </w:rPr>
        <w:t>.</w:t>
      </w:r>
      <w:r>
        <w:rPr>
          <w:i/>
        </w:rPr>
        <w:t xml:space="preserve"> </w:t>
      </w:r>
      <w:r w:rsidR="00D61E2F">
        <w:rPr>
          <w:i/>
        </w:rPr>
        <w:t>F</w:t>
      </w:r>
      <w:r>
        <w:rPr>
          <w:i/>
        </w:rPr>
        <w:t>or example, if the state currently accepts attestation of residency</w:t>
      </w:r>
      <w:r w:rsidR="00D61E2F">
        <w:rPr>
          <w:i/>
        </w:rPr>
        <w:t>,</w:t>
      </w:r>
      <w:r>
        <w:rPr>
          <w:i/>
        </w:rPr>
        <w:t xml:space="preserve"> that item does not need to be checked off in this addendum.</w:t>
      </w:r>
      <w:r w:rsidR="00EF3BC2">
        <w:rPr>
          <w:i/>
        </w:rPr>
        <w:t xml:space="preserve"> For additional information regarding disaster-related verification flexibilities, refer to the </w:t>
      </w:r>
      <w:hyperlink r:id="rId11" w:history="1">
        <w:r w:rsidR="00EF3BC2" w:rsidRPr="00EF3BC2">
          <w:rPr>
            <w:rStyle w:val="Hyperlink"/>
            <w:i/>
          </w:rPr>
          <w:t>CMS Disaster Preparedness Toolkits</w:t>
        </w:r>
      </w:hyperlink>
      <w:r w:rsidR="00EF3BC2">
        <w:rPr>
          <w:i/>
        </w:rPr>
        <w:t xml:space="preserve">. </w:t>
      </w:r>
    </w:p>
    <w:p w14:paraId="65D94FB4" w14:textId="77777777" w:rsidR="00305E27" w:rsidRDefault="00305E27" w:rsidP="00305E27">
      <w:pPr>
        <w:pStyle w:val="PlainText"/>
        <w:ind w:left="1350" w:hanging="630"/>
      </w:pPr>
    </w:p>
    <w:p w14:paraId="5CD390CB" w14:textId="77777777" w:rsidR="005B0D05" w:rsidRDefault="005B0D05" w:rsidP="00305E27">
      <w:pPr>
        <w:pStyle w:val="PlainText"/>
        <w:rPr>
          <w:b/>
        </w:rPr>
      </w:pPr>
      <w:r>
        <w:rPr>
          <w:b/>
        </w:rPr>
        <w:t>STATE: _____________________</w:t>
      </w:r>
    </w:p>
    <w:p w14:paraId="3B66A4DF" w14:textId="77777777" w:rsidR="005B0D05" w:rsidRDefault="005B0D05" w:rsidP="00305E27">
      <w:pPr>
        <w:pStyle w:val="PlainText"/>
        <w:rPr>
          <w:b/>
        </w:rPr>
      </w:pPr>
      <w:r>
        <w:rPr>
          <w:b/>
        </w:rPr>
        <w:t>Effective Date: _______________</w:t>
      </w:r>
    </w:p>
    <w:p w14:paraId="6BCFD2C7" w14:textId="77777777" w:rsidR="005B0D05" w:rsidRDefault="005B0D05" w:rsidP="00305E27">
      <w:pPr>
        <w:pStyle w:val="PlainText"/>
        <w:rPr>
          <w:b/>
        </w:rPr>
      </w:pPr>
    </w:p>
    <w:p w14:paraId="1ED61F58" w14:textId="77777777" w:rsidR="00161071" w:rsidRDefault="00305E27" w:rsidP="00305E27">
      <w:pPr>
        <w:pStyle w:val="PlainText"/>
        <w:rPr>
          <w:i/>
        </w:rPr>
      </w:pPr>
      <w:r>
        <w:rPr>
          <w:b/>
        </w:rPr>
        <w:t xml:space="preserve">Section </w:t>
      </w:r>
      <w:proofErr w:type="gramStart"/>
      <w:r>
        <w:rPr>
          <w:b/>
        </w:rPr>
        <w:t>A</w:t>
      </w:r>
      <w:proofErr w:type="gramEnd"/>
      <w:r w:rsidRPr="00DE793F">
        <w:rPr>
          <w:b/>
        </w:rPr>
        <w:t xml:space="preserve"> –</w:t>
      </w:r>
      <w:r>
        <w:rPr>
          <w:b/>
        </w:rPr>
        <w:t xml:space="preserve"> Verification Procedures for Factors of Eligibility </w:t>
      </w:r>
    </w:p>
    <w:p w14:paraId="177D40F9" w14:textId="77777777" w:rsidR="00727E3C" w:rsidRPr="00161071" w:rsidRDefault="00727E3C" w:rsidP="00B04DF4">
      <w:pPr>
        <w:pStyle w:val="PlainText"/>
        <w:spacing w:before="60"/>
        <w:rPr>
          <w:i/>
        </w:rPr>
      </w:pPr>
      <w:r>
        <w:rPr>
          <w:i/>
        </w:rPr>
        <w:t>Income-related Verification Processes - Reasonable Compatibility and Documentation:</w:t>
      </w:r>
    </w:p>
    <w:p w14:paraId="3B32474E" w14:textId="77777777" w:rsidR="001E63F2" w:rsidRDefault="00305E27" w:rsidP="00305E27">
      <w:pPr>
        <w:pStyle w:val="PlainText"/>
        <w:ind w:left="720" w:hanging="720"/>
      </w:pPr>
      <w:r>
        <w:t>_____</w:t>
      </w:r>
      <w:r>
        <w:tab/>
      </w:r>
      <w:proofErr w:type="gramStart"/>
      <w:r>
        <w:t>The</w:t>
      </w:r>
      <w:proofErr w:type="gramEnd"/>
      <w:r>
        <w:t xml:space="preserve"> agency will utilize a reasonable compatibility standard threshold as follows</w:t>
      </w:r>
      <w:r w:rsidR="00AB4C28">
        <w:t xml:space="preserve"> (percent and/or dollar threshold)</w:t>
      </w:r>
      <w:r>
        <w:t xml:space="preserve">: </w:t>
      </w:r>
      <w:r w:rsidR="007F7A96">
        <w:t>______</w:t>
      </w:r>
      <w:r w:rsidR="001E63F2">
        <w:t>____________</w:t>
      </w:r>
    </w:p>
    <w:p w14:paraId="12E653AE" w14:textId="77777777" w:rsidR="00305E27" w:rsidRDefault="00305E27" w:rsidP="00305E27">
      <w:pPr>
        <w:pStyle w:val="PlainText"/>
        <w:ind w:left="720" w:hanging="720"/>
      </w:pPr>
    </w:p>
    <w:p w14:paraId="2924F39C" w14:textId="77777777" w:rsidR="00727E3C" w:rsidRDefault="00727E3C" w:rsidP="00727E3C">
      <w:pPr>
        <w:pStyle w:val="PlainText"/>
      </w:pPr>
      <w:r>
        <w:t>_____</w:t>
      </w:r>
      <w:r>
        <w:tab/>
      </w:r>
      <w:proofErr w:type="gramStart"/>
      <w:r>
        <w:t>The</w:t>
      </w:r>
      <w:proofErr w:type="gramEnd"/>
      <w:r>
        <w:t xml:space="preserve"> agency will </w:t>
      </w:r>
      <w:r w:rsidR="00040C69">
        <w:t xml:space="preserve">accept self-attestation without additional verification of income </w:t>
      </w:r>
      <w:r>
        <w:t xml:space="preserve">under the </w:t>
      </w:r>
      <w:r w:rsidR="00B04DF4">
        <w:tab/>
      </w:r>
      <w:r>
        <w:t>circumstances specified here</w:t>
      </w:r>
      <w:r w:rsidR="00DC1848">
        <w:t xml:space="preserve"> </w:t>
      </w:r>
      <w:r w:rsidR="001E63F2">
        <w:t>(note: changes in use of data s</w:t>
      </w:r>
      <w:r w:rsidR="00040C69">
        <w:t xml:space="preserve">ources </w:t>
      </w:r>
      <w:r w:rsidR="00D32294">
        <w:t>are</w:t>
      </w:r>
      <w:r w:rsidR="00040C69">
        <w:t xml:space="preserve"> included in Section B</w:t>
      </w:r>
      <w:r w:rsidR="001E63F2">
        <w:t xml:space="preserve"> </w:t>
      </w:r>
      <w:r w:rsidR="00B04DF4">
        <w:tab/>
      </w:r>
      <w:r w:rsidR="001E63F2">
        <w:t>below)</w:t>
      </w:r>
      <w:r>
        <w:t>:</w:t>
      </w:r>
      <w:r w:rsidR="00B04DF4">
        <w:t xml:space="preserve"> </w:t>
      </w:r>
      <w:r w:rsidR="001E63F2">
        <w:t>___</w:t>
      </w:r>
      <w:r>
        <w:t>___________</w:t>
      </w:r>
    </w:p>
    <w:p w14:paraId="09A26065" w14:textId="77777777" w:rsidR="00727E3C" w:rsidRDefault="00727E3C" w:rsidP="00727E3C">
      <w:pPr>
        <w:pStyle w:val="PlainText"/>
      </w:pPr>
    </w:p>
    <w:p w14:paraId="3558C96D" w14:textId="77777777" w:rsidR="00727E3C" w:rsidRDefault="00727E3C" w:rsidP="00727E3C">
      <w:pPr>
        <w:pStyle w:val="PlainText"/>
      </w:pPr>
      <w:r>
        <w:t xml:space="preserve">______ </w:t>
      </w:r>
      <w:r>
        <w:tab/>
      </w:r>
      <w:proofErr w:type="gramStart"/>
      <w:r>
        <w:t>The</w:t>
      </w:r>
      <w:proofErr w:type="gramEnd"/>
      <w:r>
        <w:t xml:space="preserve"> agency will conduct post-enrollment verification of income </w:t>
      </w:r>
      <w:r w:rsidR="00D05E18">
        <w:t>at application. Specify</w:t>
      </w:r>
      <w:r w:rsidR="008C271A">
        <w:t xml:space="preserve"> </w:t>
      </w:r>
      <w:r w:rsidR="002433B9">
        <w:t xml:space="preserve">when, </w:t>
      </w:r>
      <w:r w:rsidR="00461B74">
        <w:tab/>
      </w:r>
      <w:r w:rsidR="002433B9">
        <w:t xml:space="preserve">post-enrollment, </w:t>
      </w:r>
      <w:r w:rsidR="008C271A" w:rsidDel="002433B9">
        <w:t xml:space="preserve">the </w:t>
      </w:r>
      <w:r w:rsidR="008C271A">
        <w:t>agency will conduct the post-enrollment verification</w:t>
      </w:r>
      <w:r>
        <w:t>: _</w:t>
      </w:r>
      <w:r w:rsidR="001E63F2">
        <w:t>______</w:t>
      </w:r>
      <w:r>
        <w:t>____</w:t>
      </w:r>
    </w:p>
    <w:p w14:paraId="2A34200F" w14:textId="77777777" w:rsidR="00727E3C" w:rsidRDefault="00727E3C" w:rsidP="00305E27">
      <w:pPr>
        <w:pStyle w:val="PlainText"/>
      </w:pPr>
    </w:p>
    <w:p w14:paraId="2CBEA18A" w14:textId="77777777" w:rsidR="00727E3C" w:rsidRDefault="00727E3C" w:rsidP="00305E27">
      <w:pPr>
        <w:pStyle w:val="PlainText"/>
      </w:pPr>
      <w:r>
        <w:rPr>
          <w:i/>
        </w:rPr>
        <w:t>Non-Income-related Verification Processes:</w:t>
      </w:r>
    </w:p>
    <w:p w14:paraId="2847E68D" w14:textId="77777777" w:rsidR="00305E27" w:rsidRDefault="00305E27" w:rsidP="00305E27">
      <w:pPr>
        <w:pStyle w:val="PlainText"/>
      </w:pPr>
      <w:r>
        <w:t>_____</w:t>
      </w:r>
      <w:r>
        <w:tab/>
      </w:r>
      <w:proofErr w:type="gramStart"/>
      <w:r>
        <w:t>The</w:t>
      </w:r>
      <w:proofErr w:type="gramEnd"/>
      <w:r>
        <w:t xml:space="preserve"> agency will </w:t>
      </w:r>
      <w:r w:rsidR="00665C75">
        <w:t xml:space="preserve">accept attestation </w:t>
      </w:r>
      <w:r w:rsidR="00152FBA">
        <w:t xml:space="preserve">for </w:t>
      </w:r>
      <w:r>
        <w:t xml:space="preserve">the following </w:t>
      </w:r>
      <w:r w:rsidR="00CB10CF">
        <w:t xml:space="preserve">non-income related </w:t>
      </w:r>
      <w:r>
        <w:t xml:space="preserve">factors of eligibility: </w:t>
      </w:r>
    </w:p>
    <w:p w14:paraId="69648AA2" w14:textId="77777777" w:rsidR="00305E27" w:rsidRDefault="00305E27" w:rsidP="00305E27">
      <w:pPr>
        <w:pStyle w:val="PlainText"/>
      </w:pPr>
      <w:r>
        <w:tab/>
        <w:t>__ Residency</w:t>
      </w:r>
    </w:p>
    <w:p w14:paraId="512759C5" w14:textId="77777777" w:rsidR="00305E27" w:rsidRDefault="00305E27" w:rsidP="00305E27">
      <w:pPr>
        <w:pStyle w:val="PlainText"/>
      </w:pPr>
      <w:r>
        <w:tab/>
        <w:t>__ Age</w:t>
      </w:r>
      <w:r w:rsidR="00DC1848">
        <w:t>/Date of Birth</w:t>
      </w:r>
    </w:p>
    <w:p w14:paraId="6DABAA23" w14:textId="77777777" w:rsidR="00305E27" w:rsidRDefault="00305E27" w:rsidP="00305E27">
      <w:pPr>
        <w:pStyle w:val="PlainText"/>
      </w:pPr>
      <w:r>
        <w:tab/>
        <w:t>__ Household composition</w:t>
      </w:r>
    </w:p>
    <w:p w14:paraId="6DAAFD2B" w14:textId="77777777" w:rsidR="00305E27" w:rsidRDefault="00305E27" w:rsidP="00305E27">
      <w:pPr>
        <w:pStyle w:val="PlainText"/>
      </w:pPr>
      <w:r>
        <w:tab/>
        <w:t>__ Receipt of other coverage (such as Medicare)</w:t>
      </w:r>
    </w:p>
    <w:p w14:paraId="53BF4F95" w14:textId="77777777" w:rsidR="00305E27" w:rsidRDefault="00305E27" w:rsidP="00305E27">
      <w:pPr>
        <w:pStyle w:val="PlainText"/>
      </w:pPr>
      <w:r>
        <w:tab/>
      </w:r>
      <w:r w:rsidR="00712356">
        <w:t xml:space="preserve">__ </w:t>
      </w:r>
      <w:proofErr w:type="gramStart"/>
      <w:r>
        <w:t>Other</w:t>
      </w:r>
      <w:proofErr w:type="gramEnd"/>
      <w:r>
        <w:t xml:space="preserve"> (as permissible under applicable statute and regulations): </w:t>
      </w:r>
      <w:r w:rsidR="00381166">
        <w:t>______________</w:t>
      </w:r>
    </w:p>
    <w:p w14:paraId="6D5CF5CC" w14:textId="77777777" w:rsidR="00026440" w:rsidRDefault="00026440" w:rsidP="00305E27">
      <w:pPr>
        <w:pStyle w:val="PlainText"/>
      </w:pPr>
    </w:p>
    <w:p w14:paraId="224E77D1" w14:textId="77777777" w:rsidR="00026440" w:rsidRDefault="00026440" w:rsidP="00305E27">
      <w:pPr>
        <w:pStyle w:val="PlainText"/>
      </w:pPr>
      <w:r>
        <w:t>_____</w:t>
      </w:r>
      <w:r>
        <w:tab/>
      </w:r>
      <w:proofErr w:type="gramStart"/>
      <w:r>
        <w:t>The</w:t>
      </w:r>
      <w:proofErr w:type="gramEnd"/>
      <w:r>
        <w:t xml:space="preserve"> agency will </w:t>
      </w:r>
      <w:r w:rsidR="00152FBA">
        <w:t xml:space="preserve">conduct </w:t>
      </w:r>
      <w:r>
        <w:t xml:space="preserve">post-enrollment verification of the following non-income related factors </w:t>
      </w:r>
      <w:r w:rsidR="00665C75">
        <w:tab/>
      </w:r>
      <w:r>
        <w:t>of eligibility</w:t>
      </w:r>
      <w:r w:rsidR="008C271A">
        <w:t xml:space="preserve"> </w:t>
      </w:r>
      <w:r w:rsidR="002433B9">
        <w:t xml:space="preserve">at application </w:t>
      </w:r>
      <w:r w:rsidR="008C271A">
        <w:t xml:space="preserve">as specified here (include </w:t>
      </w:r>
      <w:r w:rsidR="002433B9">
        <w:t xml:space="preserve">when, post-enrollment, </w:t>
      </w:r>
      <w:r w:rsidR="008C271A">
        <w:t xml:space="preserve">the agency will </w:t>
      </w:r>
      <w:r w:rsidR="00D05E18">
        <w:tab/>
      </w:r>
      <w:r w:rsidR="008C271A">
        <w:t>conduct the post-enrollment verification)</w:t>
      </w:r>
      <w:r>
        <w:t xml:space="preserve">: </w:t>
      </w:r>
    </w:p>
    <w:p w14:paraId="37574533" w14:textId="77777777" w:rsidR="00026440" w:rsidRDefault="00026440" w:rsidP="00026440">
      <w:pPr>
        <w:pStyle w:val="PlainText"/>
      </w:pPr>
      <w:r>
        <w:tab/>
        <w:t>__ Residency</w:t>
      </w:r>
      <w:r w:rsidR="008C271A">
        <w:t xml:space="preserve"> (Time Period: ___________)</w:t>
      </w:r>
    </w:p>
    <w:p w14:paraId="2A0678D1" w14:textId="77777777" w:rsidR="00026440" w:rsidRDefault="00026440" w:rsidP="00026440">
      <w:pPr>
        <w:pStyle w:val="PlainText"/>
      </w:pPr>
      <w:r>
        <w:tab/>
        <w:t>__ Age</w:t>
      </w:r>
      <w:r w:rsidR="00DC1848">
        <w:t>/Date of Birth</w:t>
      </w:r>
      <w:r w:rsidR="008C271A">
        <w:t xml:space="preserve"> (Time Period: ___________)</w:t>
      </w:r>
    </w:p>
    <w:p w14:paraId="5555A1BF" w14:textId="77777777" w:rsidR="00026440" w:rsidRDefault="00026440" w:rsidP="00026440">
      <w:pPr>
        <w:pStyle w:val="PlainText"/>
      </w:pPr>
      <w:r>
        <w:tab/>
        <w:t>__ Household composition</w:t>
      </w:r>
      <w:r w:rsidR="008C271A">
        <w:t xml:space="preserve"> (Time Period: ___________)</w:t>
      </w:r>
    </w:p>
    <w:p w14:paraId="512B0297" w14:textId="77777777" w:rsidR="00026440" w:rsidRDefault="00026440" w:rsidP="00026440">
      <w:pPr>
        <w:pStyle w:val="PlainText"/>
      </w:pPr>
      <w:r>
        <w:tab/>
        <w:t>__ Receipt of other coverage (such as Medicare)</w:t>
      </w:r>
      <w:r w:rsidR="008C271A">
        <w:t xml:space="preserve"> (Time Period: ___________)</w:t>
      </w:r>
    </w:p>
    <w:p w14:paraId="2A98EECD" w14:textId="77777777" w:rsidR="00D57590" w:rsidRDefault="00026440" w:rsidP="00A248D1">
      <w:pPr>
        <w:pStyle w:val="PlainText"/>
        <w:ind w:left="720" w:hanging="720"/>
      </w:pPr>
      <w:r>
        <w:tab/>
      </w:r>
      <w:r w:rsidR="00712356">
        <w:t xml:space="preserve">__ </w:t>
      </w:r>
      <w:proofErr w:type="gramStart"/>
      <w:r>
        <w:t>Other</w:t>
      </w:r>
      <w:proofErr w:type="gramEnd"/>
      <w:r>
        <w:t xml:space="preserve"> (as permissible under applicable statute and regulations): ______________</w:t>
      </w:r>
    </w:p>
    <w:p w14:paraId="7A0F2B66" w14:textId="0482D7AE" w:rsidR="00026440" w:rsidRDefault="004119BD" w:rsidP="00A248D1">
      <w:pPr>
        <w:pStyle w:val="PlainText"/>
        <w:ind w:left="720"/>
      </w:pPr>
      <w:proofErr w:type="gramStart"/>
      <w:r>
        <w:t>/(</w:t>
      </w:r>
      <w:proofErr w:type="gramEnd"/>
      <w:r>
        <w:t>Time Period: ___________)</w:t>
      </w:r>
    </w:p>
    <w:p w14:paraId="465F0C57" w14:textId="77777777" w:rsidR="008C513C" w:rsidRDefault="008C513C" w:rsidP="00305E27">
      <w:pPr>
        <w:pStyle w:val="PlainText"/>
        <w:rPr>
          <w:b/>
        </w:rPr>
      </w:pPr>
    </w:p>
    <w:p w14:paraId="476939AD" w14:textId="77777777" w:rsidR="008C513C" w:rsidRDefault="008C513C" w:rsidP="00305E27">
      <w:pPr>
        <w:pStyle w:val="PlainText"/>
        <w:rPr>
          <w:b/>
        </w:rPr>
      </w:pPr>
    </w:p>
    <w:p w14:paraId="2AD6740C" w14:textId="77777777" w:rsidR="00305E27" w:rsidRDefault="00305E27" w:rsidP="00305E27">
      <w:pPr>
        <w:pStyle w:val="PlainText"/>
      </w:pPr>
      <w:r>
        <w:rPr>
          <w:b/>
        </w:rPr>
        <w:lastRenderedPageBreak/>
        <w:t>Section B</w:t>
      </w:r>
      <w:r w:rsidRPr="00DE793F">
        <w:rPr>
          <w:b/>
        </w:rPr>
        <w:t xml:space="preserve"> –</w:t>
      </w:r>
      <w:r>
        <w:rPr>
          <w:b/>
        </w:rPr>
        <w:t xml:space="preserve"> Use of Electronic Data Sources</w:t>
      </w:r>
    </w:p>
    <w:p w14:paraId="002EADCE" w14:textId="77777777" w:rsidR="00305E27" w:rsidRDefault="00305E27" w:rsidP="00305E27">
      <w:pPr>
        <w:pStyle w:val="PlainText"/>
      </w:pPr>
    </w:p>
    <w:p w14:paraId="19CE6937" w14:textId="49A552AE" w:rsidR="00305E27" w:rsidRDefault="00305E27" w:rsidP="00305E27">
      <w:pPr>
        <w:pStyle w:val="PlainText"/>
      </w:pPr>
      <w:r>
        <w:t>_____</w:t>
      </w:r>
      <w:r>
        <w:tab/>
      </w:r>
      <w:proofErr w:type="gramStart"/>
      <w:r>
        <w:t>The</w:t>
      </w:r>
      <w:proofErr w:type="gramEnd"/>
      <w:r>
        <w:t xml:space="preserve"> agency</w:t>
      </w:r>
      <w:r w:rsidR="00161071">
        <w:t xml:space="preserve"> has determined that the following income-related data sources</w:t>
      </w:r>
      <w:r w:rsidR="00665C75">
        <w:t xml:space="preserve"> </w:t>
      </w:r>
      <w:r w:rsidR="00161071">
        <w:t xml:space="preserve">will not be </w:t>
      </w:r>
      <w:r w:rsidR="00FF0C4C">
        <w:t>checked periodically between initial application and regular renewals</w:t>
      </w:r>
      <w:r w:rsidR="00161071">
        <w:t>:</w:t>
      </w:r>
    </w:p>
    <w:p w14:paraId="1EA7315C" w14:textId="3AABAC50" w:rsidR="00161071" w:rsidRDefault="00161071" w:rsidP="00305E27">
      <w:pPr>
        <w:pStyle w:val="PlainText"/>
      </w:pPr>
      <w:r>
        <w:tab/>
        <w:t xml:space="preserve">__ Internal Revenue Service </w:t>
      </w:r>
    </w:p>
    <w:p w14:paraId="0F1D581E" w14:textId="0C266379" w:rsidR="00161071" w:rsidRDefault="00161071" w:rsidP="00305E27">
      <w:pPr>
        <w:pStyle w:val="PlainText"/>
      </w:pPr>
      <w:r>
        <w:tab/>
        <w:t xml:space="preserve">__ Social Security </w:t>
      </w:r>
      <w:r w:rsidR="005B0992">
        <w:t>Administration</w:t>
      </w:r>
      <w:r>
        <w:t xml:space="preserve"> (SSI</w:t>
      </w:r>
      <w:r w:rsidR="005B0992">
        <w:t xml:space="preserve"> and SSDI)</w:t>
      </w:r>
    </w:p>
    <w:p w14:paraId="73CA3DB4" w14:textId="332AFCB7" w:rsidR="00161071" w:rsidRDefault="00161071" w:rsidP="00305E27">
      <w:pPr>
        <w:pStyle w:val="PlainText"/>
      </w:pPr>
      <w:r>
        <w:tab/>
        <w:t>__ State Wage Income Collection Agency</w:t>
      </w:r>
      <w:r w:rsidR="00F05316">
        <w:t xml:space="preserve"> </w:t>
      </w:r>
    </w:p>
    <w:p w14:paraId="30AE152F" w14:textId="0B3DB892" w:rsidR="00B04DF4" w:rsidRDefault="00161071" w:rsidP="00DC1848">
      <w:pPr>
        <w:pStyle w:val="PlainText"/>
      </w:pPr>
      <w:r>
        <w:tab/>
        <w:t xml:space="preserve">__ State Unemployment Compensation </w:t>
      </w:r>
    </w:p>
    <w:p w14:paraId="4A43E3CA" w14:textId="7FCBC57D" w:rsidR="00161071" w:rsidRDefault="00B04DF4" w:rsidP="00DC1848">
      <w:pPr>
        <w:pStyle w:val="PlainText"/>
      </w:pPr>
      <w:r>
        <w:tab/>
        <w:t xml:space="preserve">__ </w:t>
      </w:r>
      <w:r w:rsidR="00161071">
        <w:t xml:space="preserve">Supplemental Nutrition Assistance Program </w:t>
      </w:r>
      <w:r w:rsidR="00F05316">
        <w:t>(SNAP)</w:t>
      </w:r>
    </w:p>
    <w:p w14:paraId="2AF31DBE" w14:textId="0FA0DE3F" w:rsidR="00161071" w:rsidRDefault="00161071">
      <w:pPr>
        <w:pStyle w:val="PlainText"/>
      </w:pPr>
      <w:r>
        <w:tab/>
        <w:t>__ Temporary Assistance for Needy Families</w:t>
      </w:r>
      <w:r w:rsidR="00F05316">
        <w:t xml:space="preserve"> (TANF) </w:t>
      </w:r>
    </w:p>
    <w:p w14:paraId="4BC8D378" w14:textId="25A82769" w:rsidR="00161071" w:rsidRDefault="00161071" w:rsidP="00305E27">
      <w:pPr>
        <w:pStyle w:val="PlainText"/>
      </w:pPr>
      <w:r>
        <w:tab/>
        <w:t xml:space="preserve">__ </w:t>
      </w:r>
      <w:proofErr w:type="gramStart"/>
      <w:r>
        <w:t>The</w:t>
      </w:r>
      <w:proofErr w:type="gramEnd"/>
      <w:r>
        <w:t xml:space="preserve"> Work Number</w:t>
      </w:r>
      <w:r w:rsidR="00DC1848">
        <w:t>/TALX</w:t>
      </w:r>
    </w:p>
    <w:p w14:paraId="72658D70" w14:textId="5077A571" w:rsidR="00DC1848" w:rsidRDefault="00DC1848" w:rsidP="00305E27">
      <w:pPr>
        <w:pStyle w:val="PlainText"/>
      </w:pPr>
      <w:r>
        <w:tab/>
        <w:t xml:space="preserve">__ PARIS </w:t>
      </w:r>
    </w:p>
    <w:p w14:paraId="3CF002A4" w14:textId="4200FA07" w:rsidR="00161071" w:rsidRDefault="00161071" w:rsidP="00305E27">
      <w:pPr>
        <w:pStyle w:val="PlainText"/>
      </w:pPr>
      <w:r>
        <w:tab/>
        <w:t>__ Othe</w:t>
      </w:r>
      <w:r w:rsidR="00F05316">
        <w:t xml:space="preserve">r: _______________ </w:t>
      </w:r>
    </w:p>
    <w:p w14:paraId="5EA21848" w14:textId="77777777" w:rsidR="00026440" w:rsidRDefault="00026440" w:rsidP="00305E27">
      <w:pPr>
        <w:pStyle w:val="PlainText"/>
      </w:pPr>
    </w:p>
    <w:p w14:paraId="0B8A5FAC" w14:textId="77777777" w:rsidR="00A055E1" w:rsidRDefault="00A055E1" w:rsidP="00A055E1">
      <w:pPr>
        <w:pStyle w:val="PlainText"/>
      </w:pPr>
      <w:r>
        <w:t xml:space="preserve">____ </w:t>
      </w:r>
      <w:r w:rsidR="00B04DF4">
        <w:t>Additional Information/Changes</w:t>
      </w:r>
      <w:r>
        <w:t>: __________</w:t>
      </w:r>
      <w:r w:rsidR="00B04DF4">
        <w:t>__________</w:t>
      </w:r>
      <w:r>
        <w:t>_________________________________</w:t>
      </w:r>
    </w:p>
    <w:p w14:paraId="5684F0F8" w14:textId="77777777" w:rsidR="00A055E1" w:rsidRDefault="00A055E1" w:rsidP="00305E27">
      <w:pPr>
        <w:pStyle w:val="PlainText"/>
      </w:pPr>
    </w:p>
    <w:p w14:paraId="42E30ACE" w14:textId="77777777" w:rsidR="00AB4C28" w:rsidRDefault="00AB4C28" w:rsidP="00305E27">
      <w:pPr>
        <w:pStyle w:val="PlainText"/>
      </w:pPr>
    </w:p>
    <w:p w14:paraId="0D798D7E" w14:textId="77777777" w:rsidR="00AB4C28" w:rsidRPr="00AB4C28" w:rsidRDefault="00AB4C28" w:rsidP="00305E27">
      <w:pPr>
        <w:pStyle w:val="PlainText"/>
        <w:rPr>
          <w:b/>
        </w:rPr>
      </w:pPr>
      <w:r>
        <w:rPr>
          <w:b/>
        </w:rPr>
        <w:t>Other – Indicate Any Additional Changes</w:t>
      </w:r>
      <w:r w:rsidR="008C513C">
        <w:rPr>
          <w:b/>
        </w:rPr>
        <w:t xml:space="preserve"> to Verification Processes</w:t>
      </w:r>
      <w:r w:rsidR="00727E3C">
        <w:rPr>
          <w:b/>
        </w:rPr>
        <w:t xml:space="preserve"> That Have Not Been Addressed </w:t>
      </w:r>
    </w:p>
    <w:p w14:paraId="0B35D033" w14:textId="77777777" w:rsidR="00AB4C28" w:rsidRDefault="00AB4C28" w:rsidP="00305E27">
      <w:pPr>
        <w:pStyle w:val="PlainText"/>
      </w:pPr>
    </w:p>
    <w:p w14:paraId="2A80FB90" w14:textId="77777777" w:rsidR="00AB4C28" w:rsidRDefault="00AB4C28" w:rsidP="00305E27">
      <w:pPr>
        <w:pStyle w:val="PlainText"/>
      </w:pPr>
      <w:r>
        <w:t>____ Other: ___________________________________________________________________________</w:t>
      </w:r>
    </w:p>
    <w:sectPr w:rsidR="00AB4C2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9CF90" w14:textId="77777777" w:rsidR="00A93AED" w:rsidRDefault="00A93AED" w:rsidP="00906432">
      <w:pPr>
        <w:spacing w:after="0" w:line="240" w:lineRule="auto"/>
      </w:pPr>
      <w:r>
        <w:separator/>
      </w:r>
    </w:p>
  </w:endnote>
  <w:endnote w:type="continuationSeparator" w:id="0">
    <w:p w14:paraId="638B79B8" w14:textId="77777777" w:rsidR="00A93AED" w:rsidRDefault="00A93AED" w:rsidP="00906432">
      <w:pPr>
        <w:spacing w:after="0" w:line="240" w:lineRule="auto"/>
      </w:pPr>
      <w:r>
        <w:continuationSeparator/>
      </w:r>
    </w:p>
  </w:endnote>
  <w:endnote w:type="continuationNotice" w:id="1">
    <w:p w14:paraId="64921BC2" w14:textId="77777777" w:rsidR="00A93AED" w:rsidRDefault="00A93A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14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50553" w14:textId="55E3C7D1" w:rsidR="00906432" w:rsidRDefault="009064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B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9FD18" w14:textId="77777777" w:rsidR="00906432" w:rsidRDefault="00906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0FD70" w14:textId="77777777" w:rsidR="00A93AED" w:rsidRDefault="00A93AED" w:rsidP="00906432">
      <w:pPr>
        <w:spacing w:after="0" w:line="240" w:lineRule="auto"/>
      </w:pPr>
      <w:r>
        <w:separator/>
      </w:r>
    </w:p>
  </w:footnote>
  <w:footnote w:type="continuationSeparator" w:id="0">
    <w:p w14:paraId="186E57FD" w14:textId="77777777" w:rsidR="00A93AED" w:rsidRDefault="00A93AED" w:rsidP="00906432">
      <w:pPr>
        <w:spacing w:after="0" w:line="240" w:lineRule="auto"/>
      </w:pPr>
      <w:r>
        <w:continuationSeparator/>
      </w:r>
    </w:p>
  </w:footnote>
  <w:footnote w:type="continuationNotice" w:id="1">
    <w:p w14:paraId="0DC6BE59" w14:textId="77777777" w:rsidR="00A93AED" w:rsidRDefault="00A93A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E1DA9" w14:textId="6370DA74" w:rsidR="00D32294" w:rsidRDefault="00D32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27"/>
    <w:rsid w:val="00026440"/>
    <w:rsid w:val="00040C69"/>
    <w:rsid w:val="0006028D"/>
    <w:rsid w:val="000E1400"/>
    <w:rsid w:val="000E62F8"/>
    <w:rsid w:val="000F7FCD"/>
    <w:rsid w:val="00152FBA"/>
    <w:rsid w:val="00161071"/>
    <w:rsid w:val="00161E93"/>
    <w:rsid w:val="001807C3"/>
    <w:rsid w:val="001975A9"/>
    <w:rsid w:val="001A5759"/>
    <w:rsid w:val="001C17E5"/>
    <w:rsid w:val="001E63F2"/>
    <w:rsid w:val="002433B9"/>
    <w:rsid w:val="0026250E"/>
    <w:rsid w:val="00305E27"/>
    <w:rsid w:val="00381166"/>
    <w:rsid w:val="003B719C"/>
    <w:rsid w:val="004119BD"/>
    <w:rsid w:val="00461B74"/>
    <w:rsid w:val="00471C9E"/>
    <w:rsid w:val="004B0E8C"/>
    <w:rsid w:val="004E530B"/>
    <w:rsid w:val="00554B9F"/>
    <w:rsid w:val="005B0992"/>
    <w:rsid w:val="005B0D05"/>
    <w:rsid w:val="00605977"/>
    <w:rsid w:val="00665C75"/>
    <w:rsid w:val="00686B71"/>
    <w:rsid w:val="006E3DD7"/>
    <w:rsid w:val="00712356"/>
    <w:rsid w:val="00727E3C"/>
    <w:rsid w:val="00740DCF"/>
    <w:rsid w:val="00757BEA"/>
    <w:rsid w:val="007D34D5"/>
    <w:rsid w:val="007E3657"/>
    <w:rsid w:val="007F7A96"/>
    <w:rsid w:val="00814061"/>
    <w:rsid w:val="00815CD1"/>
    <w:rsid w:val="008C271A"/>
    <w:rsid w:val="008C513C"/>
    <w:rsid w:val="00906432"/>
    <w:rsid w:val="009949CA"/>
    <w:rsid w:val="009A0739"/>
    <w:rsid w:val="00A01A62"/>
    <w:rsid w:val="00A055E1"/>
    <w:rsid w:val="00A248D1"/>
    <w:rsid w:val="00A81DB9"/>
    <w:rsid w:val="00A87365"/>
    <w:rsid w:val="00A93AED"/>
    <w:rsid w:val="00AB4C28"/>
    <w:rsid w:val="00B04DF4"/>
    <w:rsid w:val="00B11DE6"/>
    <w:rsid w:val="00B70D1F"/>
    <w:rsid w:val="00C2441A"/>
    <w:rsid w:val="00C563F5"/>
    <w:rsid w:val="00C81ACB"/>
    <w:rsid w:val="00CB10CF"/>
    <w:rsid w:val="00D05E18"/>
    <w:rsid w:val="00D3193A"/>
    <w:rsid w:val="00D32294"/>
    <w:rsid w:val="00D57590"/>
    <w:rsid w:val="00D61E2F"/>
    <w:rsid w:val="00D629BD"/>
    <w:rsid w:val="00DA6B43"/>
    <w:rsid w:val="00DB159D"/>
    <w:rsid w:val="00DC1848"/>
    <w:rsid w:val="00E25B07"/>
    <w:rsid w:val="00E300F6"/>
    <w:rsid w:val="00E45319"/>
    <w:rsid w:val="00E501B2"/>
    <w:rsid w:val="00E9157A"/>
    <w:rsid w:val="00EF3BC2"/>
    <w:rsid w:val="00F0300C"/>
    <w:rsid w:val="00F05316"/>
    <w:rsid w:val="00F6143D"/>
    <w:rsid w:val="00F67458"/>
    <w:rsid w:val="00FF0C4C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2A3D8"/>
  <w15:chartTrackingRefBased/>
  <w15:docId w15:val="{EE540C06-2E60-4C26-9D06-CCB6DA2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05E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5E27"/>
    <w:rPr>
      <w:rFonts w:ascii="Calibri" w:hAnsi="Calibri"/>
      <w:szCs w:val="21"/>
    </w:rPr>
  </w:style>
  <w:style w:type="paragraph" w:customStyle="1" w:styleId="subpara">
    <w:name w:val="subpara"/>
    <w:basedOn w:val="Normal"/>
    <w:rsid w:val="00305E27"/>
    <w:pPr>
      <w:spacing w:before="24" w:after="24" w:line="240" w:lineRule="auto"/>
      <w:ind w:left="960" w:firstLine="24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5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E2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2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E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3B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32"/>
  </w:style>
  <w:style w:type="paragraph" w:styleId="Footer">
    <w:name w:val="footer"/>
    <w:basedOn w:val="Normal"/>
    <w:link w:val="FooterChar"/>
    <w:uiPriority w:val="99"/>
    <w:unhideWhenUsed/>
    <w:rsid w:val="0090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id.gov/state-resource-center/mac-learning-collaboratives/coverage/index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6a8e296-5f29-4af2-954b-0de0d1e1f8bc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733C61170354F984734ECBC04B12C" ma:contentTypeVersion="17" ma:contentTypeDescription="Create a new document." ma:contentTypeScope="" ma:versionID="5bbb3dea299a94b391f9836b23ab4eb5">
  <xsd:schema xmlns:xsd="http://www.w3.org/2001/XMLSchema" xmlns:xs="http://www.w3.org/2001/XMLSchema" xmlns:p="http://schemas.microsoft.com/office/2006/metadata/properties" xmlns:ns2="144ea41b-304c-4c03-99c4-debb02094f92" targetNamespace="http://schemas.microsoft.com/office/2006/metadata/properties" ma:root="true" ma:fieldsID="698f1c3dcbf016f94fbc5e367451ae48" ns2:_="">
    <xsd:import namespace="144ea41b-304c-4c03-99c4-debb02094f9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a41b-304c-4c03-99c4-debb02094f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6A4A-FD93-411F-9C13-7307560E477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FC7515-5092-45AF-9FE6-518DBB7B9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CD430-0E45-486A-861A-253D6365D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8E87B1-8F25-4C09-8B7A-1C40DCF68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ea41b-304c-4c03-99c4-debb02094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867D42-F453-4631-9EE7-393DF725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Wojcicki (CMCS/CAHPG)</dc:creator>
  <cp:keywords/>
  <dc:description/>
  <cp:lastModifiedBy>ASHLEY SETALA</cp:lastModifiedBy>
  <cp:revision>3</cp:revision>
  <dcterms:created xsi:type="dcterms:W3CDTF">2020-04-01T20:58:00Z</dcterms:created>
  <dcterms:modified xsi:type="dcterms:W3CDTF">2020-04-01T20:58:00Z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0x010100794733C61170354F984734ECBC04B12C</vt:lpwstr>
  </property>
  <property fmtid="{D5CDD505-2E9C-101B-9397-08002B2CF9AE}" pid="3" name="_AdHocReviewCycleID">
    <vt:i4>1714682871</vt:i4>
  </property>
  <property fmtid="{D5CDD505-2E9C-101B-9397-08002B2CF9AE}" pid="4" name="_NewReviewCycle">
    <vt:lpwstr/>
  </property>
  <property fmtid="{D5CDD505-2E9C-101B-9397-08002B2CF9AE}" pid="5" name="_EmailSubject">
    <vt:lpwstr>OMB passback: CMS Policy Clearance - Revised Draft of the Medicaid and CHIP Batch 3 FAQs &amp; Addendum</vt:lpwstr>
  </property>
  <property fmtid="{D5CDD505-2E9C-101B-9397-08002B2CF9AE}" pid="6" name="_AuthorEmail">
    <vt:lpwstr>Ashley.Setala@cms.hhs.gov</vt:lpwstr>
  </property>
  <property fmtid="{D5CDD505-2E9C-101B-9397-08002B2CF9AE}" pid="7" name="_AuthorEmailDisplayName">
    <vt:lpwstr>Setala, Ashley (CMS/CMCS)</vt:lpwstr>
  </property>
</Properties>
</file>